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FB" w:rsidRPr="008A5921" w:rsidRDefault="00C46920" w:rsidP="008A5921">
      <w:pPr>
        <w:keepNext/>
        <w:jc w:val="center"/>
        <w:outlineLvl w:val="0"/>
        <w:rPr>
          <w:rFonts w:ascii="Tahoma" w:eastAsia="Calibri" w:hAnsi="Tahoma" w:cs="Tahoma"/>
          <w:b/>
          <w:color w:val="000000" w:themeColor="text1"/>
          <w:sz w:val="28"/>
          <w:szCs w:val="28"/>
        </w:rPr>
      </w:pPr>
      <w:r>
        <w:rPr>
          <w:rFonts w:ascii="Tahoma" w:eastAsia="Calibri" w:hAnsi="Tahoma" w:cs="Tahoma"/>
          <w:b/>
          <w:color w:val="000000" w:themeColor="text1"/>
          <w:sz w:val="28"/>
          <w:szCs w:val="28"/>
        </w:rPr>
        <w:t>Volunteer</w:t>
      </w:r>
      <w:r w:rsidR="00E47E1E" w:rsidRPr="008A5921">
        <w:rPr>
          <w:rFonts w:ascii="Tahoma" w:eastAsia="Calibri" w:hAnsi="Tahoma" w:cs="Tahoma"/>
          <w:b/>
          <w:color w:val="000000" w:themeColor="text1"/>
          <w:sz w:val="28"/>
          <w:szCs w:val="28"/>
        </w:rPr>
        <w:t xml:space="preserve"> </w:t>
      </w:r>
      <w:r w:rsidR="001A393C">
        <w:rPr>
          <w:rFonts w:ascii="Tahoma" w:eastAsia="Calibri" w:hAnsi="Tahoma" w:cs="Tahoma"/>
          <w:b/>
          <w:color w:val="000000" w:themeColor="text1"/>
          <w:sz w:val="28"/>
          <w:szCs w:val="28"/>
        </w:rPr>
        <w:t>Counselling Role</w:t>
      </w:r>
      <w:r w:rsidR="008A5921" w:rsidRPr="008A5921">
        <w:rPr>
          <w:rFonts w:ascii="Tahoma" w:eastAsia="Calibri" w:hAnsi="Tahoma" w:cs="Tahoma"/>
          <w:b/>
          <w:color w:val="000000" w:themeColor="text1"/>
          <w:sz w:val="28"/>
          <w:szCs w:val="28"/>
        </w:rPr>
        <w:t xml:space="preserve"> Description</w:t>
      </w:r>
    </w:p>
    <w:p w:rsidR="00AB0AFB" w:rsidRPr="008A5921" w:rsidRDefault="00AB0AFB" w:rsidP="00AB0AFB">
      <w:pPr>
        <w:jc w:val="center"/>
        <w:rPr>
          <w:rFonts w:ascii="Tahoma" w:eastAsia="Calibri" w:hAnsi="Tahoma" w:cs="Tahoma"/>
          <w:b/>
          <w:color w:val="000000" w:themeColor="text1"/>
        </w:rPr>
      </w:pPr>
    </w:p>
    <w:p w:rsidR="00C46920" w:rsidRDefault="00FF454A" w:rsidP="00C46920">
      <w:pPr>
        <w:keepNext/>
        <w:spacing w:before="240" w:after="60"/>
        <w:outlineLvl w:val="2"/>
        <w:rPr>
          <w:rFonts w:ascii="Tahoma" w:eastAsia="Times New Roman" w:hAnsi="Tahoma" w:cs="Tahoma"/>
          <w:b/>
          <w:bCs/>
          <w:color w:val="000000" w:themeColor="text1"/>
        </w:rPr>
      </w:pPr>
      <w:r>
        <w:rPr>
          <w:rFonts w:ascii="Tahoma" w:eastAsia="Times New Roman" w:hAnsi="Tahoma" w:cs="Tahoma"/>
          <w:b/>
          <w:bCs/>
          <w:color w:val="000000" w:themeColor="text1"/>
        </w:rPr>
        <w:t>Role</w:t>
      </w:r>
      <w:r w:rsidR="00C46920">
        <w:rPr>
          <w:rFonts w:ascii="Tahoma" w:eastAsia="Times New Roman" w:hAnsi="Tahoma" w:cs="Tahoma"/>
          <w:b/>
          <w:bCs/>
          <w:color w:val="000000" w:themeColor="text1"/>
        </w:rPr>
        <w:t xml:space="preserve"> Title:  </w:t>
      </w:r>
      <w:r w:rsidR="00C46920">
        <w:rPr>
          <w:rFonts w:ascii="Tahoma" w:eastAsia="Times New Roman" w:hAnsi="Tahoma" w:cs="Tahoma"/>
          <w:b/>
          <w:bCs/>
          <w:color w:val="000000" w:themeColor="text1"/>
        </w:rPr>
        <w:tab/>
      </w:r>
      <w:r w:rsidR="006C6F16">
        <w:rPr>
          <w:rFonts w:ascii="Tahoma" w:eastAsia="Times New Roman" w:hAnsi="Tahoma" w:cs="Tahoma"/>
          <w:b/>
          <w:bCs/>
          <w:color w:val="000000" w:themeColor="text1"/>
        </w:rPr>
        <w:tab/>
      </w:r>
      <w:r w:rsidR="00C46920">
        <w:rPr>
          <w:rFonts w:ascii="Tahoma" w:eastAsia="Times New Roman" w:hAnsi="Tahoma" w:cs="Tahoma"/>
          <w:b/>
          <w:bCs/>
          <w:color w:val="000000" w:themeColor="text1"/>
        </w:rPr>
        <w:t>Volunteer Counsellor</w:t>
      </w:r>
      <w:r w:rsidR="00C46920">
        <w:rPr>
          <w:rFonts w:ascii="Tahoma" w:eastAsia="Times New Roman" w:hAnsi="Tahoma" w:cs="Tahoma"/>
          <w:b/>
          <w:bCs/>
          <w:color w:val="000000" w:themeColor="text1"/>
        </w:rPr>
        <w:tab/>
      </w:r>
    </w:p>
    <w:p w:rsidR="00AB0AFB" w:rsidRPr="008A5921" w:rsidRDefault="00AB0AFB" w:rsidP="00FD76A8">
      <w:pPr>
        <w:keepNext/>
        <w:spacing w:before="240" w:after="60"/>
        <w:outlineLvl w:val="2"/>
        <w:rPr>
          <w:rFonts w:ascii="Tahoma" w:eastAsia="Calibri" w:hAnsi="Tahoma" w:cs="Tahoma"/>
          <w:b/>
          <w:color w:val="000000" w:themeColor="text1"/>
        </w:rPr>
      </w:pPr>
      <w:r w:rsidRPr="008A5921">
        <w:rPr>
          <w:rFonts w:ascii="Tahoma" w:eastAsia="Calibri" w:hAnsi="Tahoma" w:cs="Tahoma"/>
          <w:b/>
          <w:color w:val="000000" w:themeColor="text1"/>
        </w:rPr>
        <w:t xml:space="preserve">Responsible to: </w:t>
      </w:r>
      <w:r w:rsidRPr="008A5921">
        <w:rPr>
          <w:rFonts w:ascii="Tahoma" w:eastAsia="Calibri" w:hAnsi="Tahoma" w:cs="Tahoma"/>
          <w:b/>
          <w:color w:val="000000" w:themeColor="text1"/>
        </w:rPr>
        <w:tab/>
      </w:r>
      <w:r w:rsidR="00FF454A">
        <w:rPr>
          <w:rFonts w:ascii="Tahoma" w:eastAsia="Calibri" w:hAnsi="Tahoma" w:cs="Tahoma"/>
          <w:b/>
          <w:color w:val="000000" w:themeColor="text1"/>
        </w:rPr>
        <w:t>Clinical Lead</w:t>
      </w:r>
    </w:p>
    <w:p w:rsidR="00AB0AFB" w:rsidRPr="008A5921" w:rsidRDefault="00AB0AFB" w:rsidP="00AB0AFB">
      <w:pPr>
        <w:ind w:left="2127" w:hanging="2127"/>
        <w:rPr>
          <w:rFonts w:ascii="Tahoma" w:eastAsia="Calibri" w:hAnsi="Tahoma" w:cs="Tahoma"/>
          <w:b/>
          <w:color w:val="000000" w:themeColor="text1"/>
        </w:rPr>
      </w:pPr>
    </w:p>
    <w:p w:rsidR="00AB0AFB" w:rsidRPr="008A5921" w:rsidRDefault="006C6F16" w:rsidP="00AB0AFB">
      <w:pPr>
        <w:ind w:left="2160" w:hanging="2160"/>
        <w:rPr>
          <w:rFonts w:ascii="Tahoma" w:eastAsia="Calibri" w:hAnsi="Tahoma" w:cs="Tahoma"/>
          <w:b/>
          <w:color w:val="000000" w:themeColor="text1"/>
        </w:rPr>
      </w:pPr>
      <w:r>
        <w:rPr>
          <w:rFonts w:ascii="Tahoma" w:eastAsia="Calibri" w:hAnsi="Tahoma" w:cs="Tahoma"/>
          <w:b/>
          <w:color w:val="000000" w:themeColor="text1"/>
        </w:rPr>
        <w:t xml:space="preserve">No. of Hours: </w:t>
      </w:r>
      <w:r>
        <w:rPr>
          <w:rFonts w:ascii="Tahoma" w:eastAsia="Calibri" w:hAnsi="Tahoma" w:cs="Tahoma"/>
          <w:b/>
          <w:color w:val="000000" w:themeColor="text1"/>
        </w:rPr>
        <w:tab/>
      </w:r>
      <w:r w:rsidR="00C46920">
        <w:rPr>
          <w:rFonts w:ascii="Tahoma" w:eastAsia="Calibri" w:hAnsi="Tahoma" w:cs="Tahoma"/>
          <w:b/>
          <w:color w:val="000000" w:themeColor="text1"/>
        </w:rPr>
        <w:t>Minimum of t</w:t>
      </w:r>
      <w:r w:rsidR="00CA6984">
        <w:rPr>
          <w:rFonts w:ascii="Tahoma" w:eastAsia="Calibri" w:hAnsi="Tahoma" w:cs="Tahoma"/>
          <w:b/>
          <w:color w:val="000000" w:themeColor="text1"/>
        </w:rPr>
        <w:t>hree hours</w:t>
      </w:r>
      <w:r w:rsidR="00C46920">
        <w:rPr>
          <w:rFonts w:ascii="Tahoma" w:eastAsia="Calibri" w:hAnsi="Tahoma" w:cs="Tahoma"/>
          <w:b/>
          <w:color w:val="000000" w:themeColor="text1"/>
        </w:rPr>
        <w:t xml:space="preserve"> weekly</w:t>
      </w:r>
    </w:p>
    <w:p w:rsidR="00AB0AFB" w:rsidRPr="008A5921" w:rsidRDefault="00AB0AFB" w:rsidP="00AB0AFB">
      <w:pPr>
        <w:rPr>
          <w:rFonts w:ascii="Tahoma" w:eastAsia="Calibri" w:hAnsi="Tahoma" w:cs="Tahoma"/>
          <w:b/>
          <w:color w:val="000000" w:themeColor="text1"/>
        </w:rPr>
      </w:pPr>
    </w:p>
    <w:p w:rsidR="00AB0AFB" w:rsidRPr="008A5921" w:rsidRDefault="00AB0AFB" w:rsidP="00AB0AFB">
      <w:pPr>
        <w:ind w:left="2160" w:hanging="2160"/>
        <w:rPr>
          <w:rFonts w:ascii="Tahoma" w:eastAsia="Calibri" w:hAnsi="Tahoma" w:cs="Tahoma"/>
          <w:b/>
          <w:color w:val="000000" w:themeColor="text1"/>
        </w:rPr>
      </w:pPr>
      <w:r w:rsidRPr="008A5921">
        <w:rPr>
          <w:rFonts w:ascii="Tahoma" w:eastAsia="Calibri" w:hAnsi="Tahoma" w:cs="Tahoma"/>
          <w:b/>
          <w:color w:val="000000" w:themeColor="text1"/>
        </w:rPr>
        <w:t>Base:</w:t>
      </w:r>
      <w:r w:rsidR="00114F46">
        <w:rPr>
          <w:rFonts w:ascii="Tahoma" w:eastAsia="Calibri" w:hAnsi="Tahoma" w:cs="Tahoma"/>
          <w:b/>
          <w:color w:val="000000" w:themeColor="text1"/>
        </w:rPr>
        <w:tab/>
      </w:r>
      <w:r w:rsidR="006C6F16">
        <w:rPr>
          <w:rFonts w:ascii="Tahoma" w:eastAsia="Calibri" w:hAnsi="Tahoma" w:cs="Tahoma"/>
          <w:b/>
          <w:color w:val="000000" w:themeColor="text1"/>
        </w:rPr>
        <w:t>North</w:t>
      </w:r>
      <w:r w:rsidR="00B30DE0">
        <w:rPr>
          <w:rFonts w:ascii="Tahoma" w:eastAsia="Calibri" w:hAnsi="Tahoma" w:cs="Tahoma"/>
          <w:b/>
          <w:color w:val="000000" w:themeColor="text1"/>
        </w:rPr>
        <w:t>/</w:t>
      </w:r>
      <w:r w:rsidR="00114F46">
        <w:rPr>
          <w:rFonts w:ascii="Tahoma" w:eastAsia="Calibri" w:hAnsi="Tahoma" w:cs="Tahoma"/>
          <w:b/>
          <w:color w:val="000000" w:themeColor="text1"/>
        </w:rPr>
        <w:t>West/East Hertfordshire (to be discussed at interview)</w:t>
      </w:r>
    </w:p>
    <w:p w:rsidR="00AB0AFB" w:rsidRPr="008A5921" w:rsidRDefault="00AB0AFB" w:rsidP="00AB0AFB">
      <w:pPr>
        <w:ind w:left="2160" w:hanging="2160"/>
        <w:rPr>
          <w:rFonts w:ascii="Tahoma" w:eastAsia="Calibri" w:hAnsi="Tahoma" w:cs="Tahoma"/>
          <w:b/>
          <w:color w:val="000000" w:themeColor="text1"/>
        </w:rPr>
      </w:pPr>
    </w:p>
    <w:p w:rsidR="00176B53" w:rsidRPr="005311D9" w:rsidRDefault="00947A7D" w:rsidP="005311D9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color w:val="000000" w:themeColor="text1"/>
          <w:lang w:eastAsia="en-GB"/>
        </w:rPr>
      </w:pPr>
      <w:r>
        <w:rPr>
          <w:rFonts w:ascii="Tahoma" w:eastAsia="Calibri" w:hAnsi="Tahoma" w:cs="Tahoma"/>
          <w:b/>
          <w:color w:val="000000" w:themeColor="text1"/>
          <w:lang w:eastAsia="en-GB"/>
        </w:rPr>
        <w:t>Q</w:t>
      </w:r>
      <w:r w:rsidR="00114F46">
        <w:rPr>
          <w:rFonts w:ascii="Tahoma" w:eastAsia="Calibri" w:hAnsi="Tahoma" w:cs="Tahoma"/>
          <w:b/>
          <w:color w:val="000000" w:themeColor="text1"/>
          <w:lang w:eastAsia="en-GB"/>
        </w:rPr>
        <w:t>ualifications:</w:t>
      </w:r>
      <w:r w:rsidR="005311D9">
        <w:rPr>
          <w:rFonts w:ascii="Tahoma" w:eastAsia="Calibri" w:hAnsi="Tahoma" w:cs="Tahoma"/>
          <w:b/>
          <w:color w:val="000000" w:themeColor="text1"/>
          <w:lang w:eastAsia="en-GB"/>
        </w:rPr>
        <w:t xml:space="preserve"> </w:t>
      </w:r>
      <w:r w:rsidR="005311D9">
        <w:rPr>
          <w:rFonts w:ascii="Tahoma" w:eastAsia="Calibri" w:hAnsi="Tahoma" w:cs="Tahoma"/>
          <w:b/>
          <w:color w:val="000000" w:themeColor="text1"/>
          <w:lang w:eastAsia="en-GB"/>
        </w:rPr>
        <w:tab/>
      </w:r>
      <w:r w:rsidR="002677D8" w:rsidRPr="005311D9">
        <w:rPr>
          <w:rFonts w:ascii="Tahoma" w:hAnsi="Tahoma" w:cs="Tahoma"/>
          <w:b/>
          <w:color w:val="000000" w:themeColor="text1"/>
        </w:rPr>
        <w:t>All candidates are required t</w:t>
      </w:r>
      <w:r w:rsidR="00176B53" w:rsidRPr="005311D9">
        <w:rPr>
          <w:rFonts w:ascii="Tahoma" w:hAnsi="Tahoma" w:cs="Tahoma"/>
          <w:b/>
          <w:color w:val="000000" w:themeColor="text1"/>
        </w:rPr>
        <w:t>o</w:t>
      </w:r>
      <w:r w:rsidRPr="005311D9">
        <w:rPr>
          <w:rFonts w:ascii="Tahoma" w:hAnsi="Tahoma" w:cs="Tahoma"/>
          <w:b/>
          <w:color w:val="000000" w:themeColor="text1"/>
        </w:rPr>
        <w:t xml:space="preserve"> be </w:t>
      </w:r>
      <w:r w:rsidR="00FD76A8">
        <w:rPr>
          <w:rFonts w:ascii="Tahoma" w:hAnsi="Tahoma" w:cs="Tahoma"/>
          <w:b/>
          <w:color w:val="000000" w:themeColor="text1"/>
        </w:rPr>
        <w:t xml:space="preserve">in their final diploma year, moving into their final diploma year (or equivalent)  </w:t>
      </w:r>
    </w:p>
    <w:p w:rsidR="00114F46" w:rsidRDefault="00114F46" w:rsidP="00176B53">
      <w:pPr>
        <w:spacing w:before="120"/>
        <w:rPr>
          <w:rFonts w:ascii="Tahoma" w:hAnsi="Tahoma" w:cs="Tahoma"/>
          <w:color w:val="000000" w:themeColor="text1"/>
        </w:rPr>
      </w:pPr>
    </w:p>
    <w:p w:rsidR="00114F46" w:rsidRDefault="00114F46" w:rsidP="00176B53">
      <w:pPr>
        <w:spacing w:before="120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Background to the </w:t>
      </w:r>
      <w:r w:rsidR="00FF454A">
        <w:rPr>
          <w:rFonts w:ascii="Tahoma" w:hAnsi="Tahoma" w:cs="Tahoma"/>
          <w:b/>
          <w:color w:val="000000" w:themeColor="text1"/>
        </w:rPr>
        <w:t>role</w:t>
      </w:r>
      <w:r>
        <w:rPr>
          <w:rFonts w:ascii="Tahoma" w:hAnsi="Tahoma" w:cs="Tahoma"/>
          <w:b/>
          <w:color w:val="000000" w:themeColor="text1"/>
        </w:rPr>
        <w:t>:</w:t>
      </w:r>
    </w:p>
    <w:p w:rsidR="00114F46" w:rsidRPr="00114F46" w:rsidRDefault="00114F46" w:rsidP="00176B53">
      <w:pPr>
        <w:spacing w:before="12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Hertfordshire Mind Network is a mental health organisation that promotes mental wellbeing and provides a diverse range of recovery orientated services to residents across Hertfordshire.  We are the largest mental heath provider in the county and provide support to over 5000 clients every year.</w:t>
      </w:r>
    </w:p>
    <w:p w:rsidR="00AB0AFB" w:rsidRPr="008A5921" w:rsidRDefault="00AB0AFB" w:rsidP="00AB0AFB">
      <w:pPr>
        <w:jc w:val="both"/>
        <w:rPr>
          <w:rFonts w:ascii="Tahoma" w:eastAsia="Times New Roman" w:hAnsi="Tahoma" w:cs="Tahoma"/>
          <w:color w:val="000000" w:themeColor="text1"/>
        </w:rPr>
      </w:pPr>
    </w:p>
    <w:p w:rsidR="00AB0AFB" w:rsidRPr="008A5921" w:rsidRDefault="00AB0AFB" w:rsidP="00AB0AFB">
      <w:pPr>
        <w:jc w:val="both"/>
        <w:rPr>
          <w:rFonts w:ascii="Tahoma" w:eastAsia="Calibri" w:hAnsi="Tahoma" w:cs="Tahoma"/>
          <w:b/>
          <w:color w:val="000000" w:themeColor="text1"/>
        </w:rPr>
      </w:pPr>
      <w:r w:rsidRPr="008A5921">
        <w:rPr>
          <w:rFonts w:ascii="Tahoma" w:eastAsia="Calibri" w:hAnsi="Tahoma" w:cs="Tahoma"/>
          <w:b/>
          <w:color w:val="000000" w:themeColor="text1"/>
        </w:rPr>
        <w:t xml:space="preserve">Purpose of </w:t>
      </w:r>
      <w:r w:rsidR="00FF454A">
        <w:rPr>
          <w:rFonts w:ascii="Tahoma" w:eastAsia="Calibri" w:hAnsi="Tahoma" w:cs="Tahoma"/>
          <w:b/>
          <w:color w:val="000000" w:themeColor="text1"/>
        </w:rPr>
        <w:t>role</w:t>
      </w:r>
    </w:p>
    <w:p w:rsidR="00AB0AFB" w:rsidRPr="008A5921" w:rsidRDefault="00AB0AFB" w:rsidP="00AB0AFB">
      <w:pPr>
        <w:jc w:val="both"/>
        <w:rPr>
          <w:rFonts w:ascii="Tahoma" w:eastAsia="Calibri" w:hAnsi="Tahoma" w:cs="Tahoma"/>
          <w:b/>
          <w:color w:val="000000" w:themeColor="text1"/>
        </w:rPr>
      </w:pPr>
    </w:p>
    <w:p w:rsidR="00A91B2D" w:rsidRPr="008A5921" w:rsidRDefault="00AB0AFB" w:rsidP="00176B53">
      <w:pPr>
        <w:pStyle w:val="CommentText"/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  <w:sz w:val="22"/>
          <w:szCs w:val="22"/>
        </w:rPr>
        <w:t xml:space="preserve">To </w:t>
      </w:r>
      <w:r w:rsidR="00947A7D">
        <w:rPr>
          <w:rFonts w:ascii="Tahoma" w:eastAsia="Calibri" w:hAnsi="Tahoma" w:cs="Tahoma"/>
          <w:color w:val="000000" w:themeColor="text1"/>
          <w:sz w:val="22"/>
          <w:szCs w:val="22"/>
        </w:rPr>
        <w:t>provide</w:t>
      </w:r>
      <w:r w:rsidRPr="008A592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1-1</w:t>
      </w:r>
      <w:r w:rsidR="00480649" w:rsidRPr="008A592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r w:rsidRPr="008A5921">
        <w:rPr>
          <w:rFonts w:ascii="Tahoma" w:eastAsia="Calibri" w:hAnsi="Tahoma" w:cs="Tahoma"/>
          <w:color w:val="000000" w:themeColor="text1"/>
          <w:sz w:val="22"/>
          <w:szCs w:val="22"/>
        </w:rPr>
        <w:t>counselling, based on the referrals Hertfordshire Mind Network receive, embedding a recovery orientated approach to all aspects of the role and responsibilities. The Recovery approach includes empathy, warmth, acceptance, authenticity, compassion and</w:t>
      </w:r>
      <w:r w:rsidR="004C2712" w:rsidRPr="008A5921">
        <w:rPr>
          <w:rFonts w:ascii="Tahoma" w:eastAsia="Calibri" w:hAnsi="Tahoma" w:cs="Tahoma"/>
          <w:color w:val="000000" w:themeColor="text1"/>
          <w:sz w:val="22"/>
          <w:szCs w:val="22"/>
        </w:rPr>
        <w:t xml:space="preserve"> </w:t>
      </w:r>
      <w:r w:rsidR="00A91B2D" w:rsidRPr="008A5921">
        <w:rPr>
          <w:rFonts w:ascii="Tahoma" w:eastAsia="Calibri" w:hAnsi="Tahoma" w:cs="Tahoma"/>
          <w:color w:val="000000" w:themeColor="text1"/>
          <w:sz w:val="22"/>
          <w:szCs w:val="22"/>
        </w:rPr>
        <w:t xml:space="preserve">humanity. </w:t>
      </w:r>
    </w:p>
    <w:p w:rsidR="00AB0AFB" w:rsidRPr="008A5921" w:rsidRDefault="00AB0AFB" w:rsidP="00AB0AFB">
      <w:pPr>
        <w:rPr>
          <w:rFonts w:ascii="Tahoma" w:eastAsia="Calibri" w:hAnsi="Tahoma" w:cs="Tahoma"/>
          <w:b/>
          <w:color w:val="000000" w:themeColor="text1"/>
        </w:rPr>
      </w:pPr>
    </w:p>
    <w:p w:rsidR="00AB0AFB" w:rsidRPr="008A5921" w:rsidRDefault="00AB0AFB" w:rsidP="00AB0AFB">
      <w:pPr>
        <w:rPr>
          <w:rFonts w:ascii="Tahoma" w:eastAsia="Calibri" w:hAnsi="Tahoma" w:cs="Tahoma"/>
          <w:b/>
          <w:color w:val="000000" w:themeColor="text1"/>
        </w:rPr>
      </w:pPr>
      <w:r w:rsidRPr="008A5921">
        <w:rPr>
          <w:rFonts w:ascii="Tahoma" w:eastAsia="Calibri" w:hAnsi="Tahoma" w:cs="Tahoma"/>
          <w:b/>
          <w:color w:val="000000" w:themeColor="text1"/>
        </w:rPr>
        <w:t xml:space="preserve">Keys Skills required for </w:t>
      </w:r>
      <w:r w:rsidR="00FF454A">
        <w:rPr>
          <w:rFonts w:ascii="Tahoma" w:eastAsia="Calibri" w:hAnsi="Tahoma" w:cs="Tahoma"/>
          <w:b/>
          <w:color w:val="000000" w:themeColor="text1"/>
        </w:rPr>
        <w:t>role</w:t>
      </w:r>
      <w:bookmarkStart w:id="0" w:name="_GoBack"/>
      <w:bookmarkEnd w:id="0"/>
    </w:p>
    <w:p w:rsidR="00AB0AFB" w:rsidRPr="008A5921" w:rsidRDefault="00AB0AFB" w:rsidP="00AB0AFB">
      <w:pPr>
        <w:rPr>
          <w:rFonts w:ascii="Tahoma" w:eastAsia="Calibri" w:hAnsi="Tahoma" w:cs="Tahoma"/>
          <w:b/>
          <w:color w:val="000000" w:themeColor="text1"/>
        </w:rPr>
      </w:pP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Excellent listening and communication skills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Sensitivity and empathy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Patience and a calm manner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Ability to cope with emotional situations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Ability to relate to a wide range of people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The ability to positively challenge people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To be non-judgemental</w:t>
      </w:r>
    </w:p>
    <w:p w:rsidR="00AB0AFB" w:rsidRPr="008A5921" w:rsidRDefault="00AB0AFB" w:rsidP="00AB0AFB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To be self-aware and have the ability to examine your own thoughts and values</w:t>
      </w:r>
    </w:p>
    <w:p w:rsidR="004C2712" w:rsidRPr="00CA6984" w:rsidRDefault="00AB0AFB" w:rsidP="00CA6984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An understanding of mental health issues</w:t>
      </w:r>
    </w:p>
    <w:p w:rsidR="004961F7" w:rsidRPr="008A5921" w:rsidRDefault="00161D69" w:rsidP="002C588E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To make Hertfordshire Mind Network aware of whether you speak any other languages, whether you are able to use Sign Language, or have any other skills the service can benefit from</w:t>
      </w:r>
    </w:p>
    <w:p w:rsidR="00AB0AFB" w:rsidRPr="008A5921" w:rsidRDefault="00AB0AFB" w:rsidP="00AB0AFB">
      <w:pPr>
        <w:rPr>
          <w:rFonts w:ascii="Tahoma" w:eastAsia="Calibri" w:hAnsi="Tahoma" w:cs="Tahoma"/>
          <w:b/>
          <w:color w:val="000000" w:themeColor="text1"/>
        </w:rPr>
      </w:pPr>
    </w:p>
    <w:p w:rsidR="00AB0AFB" w:rsidRPr="008A5921" w:rsidRDefault="00AB0AFB" w:rsidP="00AB0AFB">
      <w:pPr>
        <w:rPr>
          <w:rFonts w:ascii="Tahoma" w:eastAsia="Calibri" w:hAnsi="Tahoma" w:cs="Tahoma"/>
          <w:b/>
          <w:color w:val="000000" w:themeColor="text1"/>
        </w:rPr>
      </w:pPr>
      <w:r w:rsidRPr="008A5921">
        <w:rPr>
          <w:rFonts w:ascii="Tahoma" w:eastAsia="Calibri" w:hAnsi="Tahoma" w:cs="Tahoma"/>
          <w:b/>
          <w:color w:val="000000" w:themeColor="text1"/>
        </w:rPr>
        <w:t>Accountability/Tasks</w:t>
      </w:r>
    </w:p>
    <w:p w:rsidR="00AB0AFB" w:rsidRPr="008A5921" w:rsidRDefault="00AB0AFB" w:rsidP="00AB0AFB">
      <w:pPr>
        <w:jc w:val="both"/>
        <w:rPr>
          <w:rFonts w:ascii="Tahoma" w:eastAsia="Calibri" w:hAnsi="Tahoma" w:cs="Tahoma"/>
          <w:color w:val="000000" w:themeColor="text1"/>
        </w:rPr>
      </w:pPr>
    </w:p>
    <w:p w:rsidR="00AB0AFB" w:rsidRPr="008A5921" w:rsidRDefault="00AB0AFB" w:rsidP="00AB0AFB">
      <w:pPr>
        <w:numPr>
          <w:ilvl w:val="0"/>
          <w:numId w:val="3"/>
        </w:numPr>
        <w:contextualSpacing/>
        <w:jc w:val="both"/>
        <w:rPr>
          <w:rFonts w:ascii="Tahoma" w:eastAsia="Times New Roman" w:hAnsi="Tahoma" w:cs="Tahoma"/>
          <w:color w:val="000000" w:themeColor="text1"/>
        </w:rPr>
      </w:pPr>
      <w:r w:rsidRPr="008A5921">
        <w:rPr>
          <w:rFonts w:ascii="Tahoma" w:eastAsia="Times New Roman" w:hAnsi="Tahoma" w:cs="Tahoma"/>
          <w:color w:val="000000" w:themeColor="text1"/>
        </w:rPr>
        <w:t>To establish a supportive and respectful relationship with clients</w:t>
      </w:r>
    </w:p>
    <w:p w:rsidR="00AB0AFB" w:rsidRPr="008A5921" w:rsidRDefault="00AB0AFB" w:rsidP="00AB0AFB">
      <w:pPr>
        <w:numPr>
          <w:ilvl w:val="0"/>
          <w:numId w:val="3"/>
        </w:numPr>
        <w:jc w:val="both"/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To consider each person as an individual</w:t>
      </w:r>
    </w:p>
    <w:p w:rsidR="00AB0AFB" w:rsidRPr="008A5921" w:rsidRDefault="00AB0AFB" w:rsidP="00AB0AFB">
      <w:pPr>
        <w:numPr>
          <w:ilvl w:val="0"/>
          <w:numId w:val="3"/>
        </w:numPr>
        <w:jc w:val="both"/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To work with and empower clients</w:t>
      </w:r>
    </w:p>
    <w:p w:rsidR="001C4E83" w:rsidRDefault="007D532A" w:rsidP="00862987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color w:val="000000" w:themeColor="text1"/>
        </w:rPr>
      </w:pPr>
      <w:r w:rsidRPr="008A5921">
        <w:rPr>
          <w:rFonts w:ascii="Tahoma" w:eastAsia="Calibri" w:hAnsi="Tahoma" w:cs="Tahoma"/>
          <w:bCs/>
          <w:color w:val="000000" w:themeColor="text1"/>
        </w:rPr>
        <w:t>To provide</w:t>
      </w:r>
      <w:r w:rsidR="00161D69" w:rsidRPr="008A5921">
        <w:rPr>
          <w:rFonts w:ascii="Tahoma" w:eastAsia="Calibri" w:hAnsi="Tahoma" w:cs="Tahoma"/>
          <w:bCs/>
          <w:color w:val="000000" w:themeColor="text1"/>
        </w:rPr>
        <w:t xml:space="preserve"> a </w:t>
      </w:r>
      <w:r w:rsidRPr="008A5921">
        <w:rPr>
          <w:rFonts w:ascii="Tahoma" w:eastAsia="Calibri" w:hAnsi="Tahoma" w:cs="Tahoma"/>
          <w:bCs/>
          <w:color w:val="000000" w:themeColor="text1"/>
        </w:rPr>
        <w:t>c</w:t>
      </w:r>
      <w:r w:rsidR="00AB0AFB" w:rsidRPr="008A5921">
        <w:rPr>
          <w:rFonts w:ascii="Tahoma" w:eastAsia="Calibri" w:hAnsi="Tahoma" w:cs="Tahoma"/>
          <w:bCs/>
          <w:color w:val="000000" w:themeColor="text1"/>
        </w:rPr>
        <w:t xml:space="preserve">ounselling service to enable clients to regain and maintain control over their lives </w:t>
      </w:r>
    </w:p>
    <w:p w:rsidR="000E44C9" w:rsidRPr="008A5921" w:rsidRDefault="000E44C9" w:rsidP="00862987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color w:val="000000" w:themeColor="text1"/>
        </w:rPr>
      </w:pPr>
      <w:r>
        <w:rPr>
          <w:rFonts w:ascii="Tahoma" w:eastAsia="Calibri" w:hAnsi="Tahoma" w:cs="Tahoma"/>
          <w:bCs/>
          <w:color w:val="000000" w:themeColor="text1"/>
        </w:rPr>
        <w:t>To abide by the BACP Ethical Framework for Counselling and Psychotherapy</w:t>
      </w:r>
    </w:p>
    <w:p w:rsidR="00AB0AFB" w:rsidRPr="008A5921" w:rsidRDefault="00AB0AFB" w:rsidP="00AB0AFB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lastRenderedPageBreak/>
        <w:t>To support individuals to identify their own achievable and realistic goals and agree objectives to aid recovery</w:t>
      </w:r>
    </w:p>
    <w:p w:rsidR="00AB0AFB" w:rsidRPr="008A5921" w:rsidRDefault="00AB0AFB" w:rsidP="00AB0AFB">
      <w:pPr>
        <w:numPr>
          <w:ilvl w:val="0"/>
          <w:numId w:val="3"/>
        </w:numPr>
        <w:jc w:val="both"/>
        <w:rPr>
          <w:rFonts w:ascii="Tahoma" w:eastAsia="Calibri" w:hAnsi="Tahoma" w:cs="Tahoma"/>
          <w:bCs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To introduce a range of recovery tools, techniques and interventions</w:t>
      </w:r>
    </w:p>
    <w:p w:rsidR="00AB0AFB" w:rsidRPr="008A5921" w:rsidRDefault="00AB0AFB" w:rsidP="00AB0AFB">
      <w:pPr>
        <w:numPr>
          <w:ilvl w:val="0"/>
          <w:numId w:val="3"/>
        </w:numPr>
        <w:contextualSpacing/>
        <w:jc w:val="both"/>
        <w:rPr>
          <w:rFonts w:ascii="Tahoma" w:eastAsia="Times New Roman" w:hAnsi="Tahoma" w:cs="Tahoma"/>
          <w:color w:val="000000" w:themeColor="text1"/>
        </w:rPr>
      </w:pPr>
      <w:r w:rsidRPr="008A5921">
        <w:rPr>
          <w:rFonts w:ascii="Tahoma" w:eastAsia="Times New Roman" w:hAnsi="Tahoma" w:cs="Tahoma"/>
          <w:color w:val="000000" w:themeColor="text1"/>
        </w:rPr>
        <w:t>Work in a way that acknowledges the</w:t>
      </w:r>
      <w:r w:rsidR="00161D69" w:rsidRPr="008A5921">
        <w:rPr>
          <w:rFonts w:ascii="Tahoma" w:eastAsia="Times New Roman" w:hAnsi="Tahoma" w:cs="Tahoma"/>
          <w:color w:val="000000" w:themeColor="text1"/>
        </w:rPr>
        <w:t xml:space="preserve"> personal, social, </w:t>
      </w:r>
      <w:r w:rsidRPr="008A5921">
        <w:rPr>
          <w:rFonts w:ascii="Tahoma" w:eastAsia="Times New Roman" w:hAnsi="Tahoma" w:cs="Tahoma"/>
          <w:color w:val="000000" w:themeColor="text1"/>
        </w:rPr>
        <w:t>cultural stren</w:t>
      </w:r>
      <w:r w:rsidR="0074320E" w:rsidRPr="008A5921">
        <w:rPr>
          <w:rFonts w:ascii="Tahoma" w:eastAsia="Times New Roman" w:hAnsi="Tahoma" w:cs="Tahoma"/>
          <w:color w:val="000000" w:themeColor="text1"/>
        </w:rPr>
        <w:t>gths and needs of the individual</w:t>
      </w:r>
      <w:r w:rsidRPr="008A5921">
        <w:rPr>
          <w:rFonts w:ascii="Tahoma" w:eastAsia="Times New Roman" w:hAnsi="Tahoma" w:cs="Tahoma"/>
          <w:color w:val="000000" w:themeColor="text1"/>
        </w:rPr>
        <w:t xml:space="preserve"> </w:t>
      </w:r>
    </w:p>
    <w:p w:rsidR="00762AE9" w:rsidRPr="00762D8A" w:rsidRDefault="00AB0AFB" w:rsidP="00762D8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At all times to carry out every aspect of your duties to the highest standard with due regard to Hertfordshire Mind Networks policies and procedures including the Equalities statement. </w:t>
      </w:r>
    </w:p>
    <w:p w:rsidR="00547F8D" w:rsidRPr="00114F46" w:rsidRDefault="00762AE9" w:rsidP="00114F4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>To have regular monthly supervision, in line with the minimum monthly requirements</w:t>
      </w:r>
      <w:r w:rsidR="00762D8A">
        <w:rPr>
          <w:rFonts w:ascii="Tahoma" w:eastAsia="Calibri" w:hAnsi="Tahoma" w:cs="Tahoma"/>
          <w:color w:val="000000" w:themeColor="text1"/>
          <w:lang w:eastAsia="en-GB"/>
        </w:rPr>
        <w:t xml:space="preserve">. </w:t>
      </w:r>
      <w:r w:rsidR="00821584">
        <w:rPr>
          <w:rFonts w:ascii="Tahoma" w:eastAsia="Calibri" w:hAnsi="Tahoma" w:cs="Tahoma"/>
          <w:color w:val="000000" w:themeColor="text1"/>
          <w:lang w:eastAsia="en-GB"/>
        </w:rPr>
        <w:t xml:space="preserve">To complete regular </w:t>
      </w:r>
      <w:r w:rsidR="002677D8">
        <w:rPr>
          <w:rFonts w:ascii="Tahoma" w:eastAsia="Calibri" w:hAnsi="Tahoma" w:cs="Tahoma"/>
          <w:color w:val="000000" w:themeColor="text1"/>
          <w:lang w:eastAsia="en-GB"/>
        </w:rPr>
        <w:t>supervision reports within this time.</w:t>
      </w:r>
    </w:p>
    <w:p w:rsidR="004C2712" w:rsidRPr="008A5921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To comply with Information governance in relation to all data. </w:t>
      </w:r>
    </w:p>
    <w:p w:rsidR="004C2712" w:rsidRPr="008A5921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>To always act in a way that support</w:t>
      </w:r>
      <w:r w:rsidR="00FD76A8">
        <w:rPr>
          <w:rFonts w:ascii="Tahoma" w:eastAsia="Calibri" w:hAnsi="Tahoma" w:cs="Tahoma"/>
          <w:color w:val="000000" w:themeColor="text1"/>
          <w:lang w:eastAsia="en-GB"/>
        </w:rPr>
        <w:t>s</w:t>
      </w: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 safe practice and is in line with all mand</w:t>
      </w:r>
      <w:r w:rsidR="0074320E" w:rsidRPr="008A5921">
        <w:rPr>
          <w:rFonts w:ascii="Tahoma" w:eastAsia="Calibri" w:hAnsi="Tahoma" w:cs="Tahoma"/>
          <w:color w:val="000000" w:themeColor="text1"/>
          <w:lang w:eastAsia="en-GB"/>
        </w:rPr>
        <w:t>atory and statutory regulations</w:t>
      </w: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 </w:t>
      </w:r>
    </w:p>
    <w:p w:rsidR="004C2712" w:rsidRPr="008A5921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>To ensure all identified risk</w:t>
      </w:r>
      <w:r w:rsidR="00FD76A8">
        <w:rPr>
          <w:rFonts w:ascii="Tahoma" w:eastAsia="Calibri" w:hAnsi="Tahoma" w:cs="Tahoma"/>
          <w:color w:val="000000" w:themeColor="text1"/>
          <w:lang w:eastAsia="en-GB"/>
        </w:rPr>
        <w:t>s</w:t>
      </w:r>
      <w:r w:rsidRPr="008A5921">
        <w:rPr>
          <w:rFonts w:ascii="Tahoma" w:eastAsia="Calibri" w:hAnsi="Tahoma" w:cs="Tahoma"/>
          <w:color w:val="000000" w:themeColor="text1"/>
          <w:lang w:eastAsia="en-GB"/>
        </w:rPr>
        <w:t>/concerns with a service user are reported i</w:t>
      </w:r>
      <w:r w:rsidR="00FD76A8">
        <w:rPr>
          <w:rFonts w:ascii="Tahoma" w:eastAsia="Calibri" w:hAnsi="Tahoma" w:cs="Tahoma"/>
          <w:color w:val="000000" w:themeColor="text1"/>
          <w:lang w:eastAsia="en-GB"/>
        </w:rPr>
        <w:t>mmediately to HMN’s clinical lead</w:t>
      </w: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 and discusse</w:t>
      </w:r>
      <w:r w:rsidR="0074320E" w:rsidRPr="008A5921">
        <w:rPr>
          <w:rFonts w:ascii="Tahoma" w:eastAsia="Calibri" w:hAnsi="Tahoma" w:cs="Tahoma"/>
          <w:color w:val="000000" w:themeColor="text1"/>
          <w:lang w:eastAsia="en-GB"/>
        </w:rPr>
        <w:t>d with</w:t>
      </w:r>
      <w:r w:rsidR="00FD76A8">
        <w:rPr>
          <w:rFonts w:ascii="Tahoma" w:eastAsia="Calibri" w:hAnsi="Tahoma" w:cs="Tahoma"/>
          <w:color w:val="000000" w:themeColor="text1"/>
          <w:lang w:eastAsia="en-GB"/>
        </w:rPr>
        <w:t>in your clinical supervision</w:t>
      </w:r>
    </w:p>
    <w:p w:rsidR="004C2712" w:rsidRPr="008A5921" w:rsidRDefault="004C2712" w:rsidP="004C271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>To report all DNA</w:t>
      </w:r>
      <w:r w:rsidR="00FD76A8">
        <w:rPr>
          <w:rFonts w:ascii="Tahoma" w:eastAsia="Calibri" w:hAnsi="Tahoma" w:cs="Tahoma"/>
          <w:color w:val="000000" w:themeColor="text1"/>
          <w:lang w:eastAsia="en-GB"/>
        </w:rPr>
        <w:t>’s to the clinical lead</w:t>
      </w: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 and follow th</w:t>
      </w:r>
      <w:r w:rsidR="0074320E" w:rsidRPr="008A5921">
        <w:rPr>
          <w:rFonts w:ascii="Tahoma" w:eastAsia="Calibri" w:hAnsi="Tahoma" w:cs="Tahoma"/>
          <w:color w:val="000000" w:themeColor="text1"/>
          <w:lang w:eastAsia="en-GB"/>
        </w:rPr>
        <w:t>eir guidance of actions needed</w:t>
      </w: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  </w:t>
      </w:r>
    </w:p>
    <w:p w:rsidR="0074320E" w:rsidRPr="00114F46" w:rsidRDefault="004C2712" w:rsidP="00114F4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  <w:r w:rsidRPr="008A5921">
        <w:rPr>
          <w:rFonts w:ascii="Tahoma" w:eastAsia="Calibri" w:hAnsi="Tahoma" w:cs="Tahoma"/>
          <w:color w:val="000000" w:themeColor="text1"/>
          <w:lang w:eastAsia="en-GB"/>
        </w:rPr>
        <w:t xml:space="preserve">To </w:t>
      </w:r>
      <w:r w:rsidRPr="008A5921">
        <w:rPr>
          <w:rFonts w:ascii="Tahoma" w:hAnsi="Tahoma" w:cs="Tahoma"/>
          <w:color w:val="000000" w:themeColor="text1"/>
        </w:rPr>
        <w:t>ensure you have appropriate methods of transferring and storing Service User’s record</w:t>
      </w:r>
      <w:r w:rsidR="00A91B2D" w:rsidRPr="008A5921">
        <w:rPr>
          <w:rFonts w:ascii="Tahoma" w:hAnsi="Tahoma" w:cs="Tahoma"/>
          <w:color w:val="000000" w:themeColor="text1"/>
        </w:rPr>
        <w:t>s</w:t>
      </w:r>
      <w:r w:rsidRPr="008A5921">
        <w:rPr>
          <w:rFonts w:ascii="Tahoma" w:hAnsi="Tahoma" w:cs="Tahoma"/>
          <w:color w:val="000000" w:themeColor="text1"/>
        </w:rPr>
        <w:t xml:space="preserve"> in line with Data Protection and Information Governanc</w:t>
      </w:r>
      <w:r w:rsidR="0074320E" w:rsidRPr="008A5921">
        <w:rPr>
          <w:rFonts w:ascii="Tahoma" w:hAnsi="Tahoma" w:cs="Tahoma"/>
          <w:color w:val="000000" w:themeColor="text1"/>
        </w:rPr>
        <w:t>e</w:t>
      </w:r>
    </w:p>
    <w:p w:rsidR="0074320E" w:rsidRPr="008A5921" w:rsidRDefault="0074320E" w:rsidP="0074320E">
      <w:pPr>
        <w:pStyle w:val="ListParagraph"/>
        <w:numPr>
          <w:ilvl w:val="0"/>
          <w:numId w:val="5"/>
        </w:numPr>
        <w:rPr>
          <w:rFonts w:ascii="Tahoma" w:eastAsia="Calibri" w:hAnsi="Tahoma" w:cs="Tahoma"/>
          <w:color w:val="000000" w:themeColor="text1"/>
        </w:rPr>
      </w:pPr>
      <w:r w:rsidRPr="008A5921">
        <w:rPr>
          <w:rFonts w:ascii="Tahoma" w:eastAsia="Calibri" w:hAnsi="Tahoma" w:cs="Tahoma"/>
          <w:color w:val="000000" w:themeColor="text1"/>
        </w:rPr>
        <w:t>A commitment to ongoing professional development and training requirements</w:t>
      </w:r>
    </w:p>
    <w:p w:rsidR="00F16425" w:rsidRPr="008A5921" w:rsidRDefault="00F16425" w:rsidP="00A91B2D">
      <w:pPr>
        <w:autoSpaceDE w:val="0"/>
        <w:autoSpaceDN w:val="0"/>
        <w:adjustRightInd w:val="0"/>
        <w:ind w:left="720"/>
        <w:jc w:val="both"/>
        <w:rPr>
          <w:rFonts w:ascii="Tahoma" w:eastAsia="Calibri" w:hAnsi="Tahoma" w:cs="Tahoma"/>
          <w:color w:val="000000" w:themeColor="text1"/>
          <w:lang w:eastAsia="en-GB"/>
        </w:rPr>
      </w:pPr>
    </w:p>
    <w:p w:rsidR="00A91B2D" w:rsidRPr="008A5921" w:rsidRDefault="00A91B2D" w:rsidP="00762AE9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</w:p>
    <w:p w:rsidR="00AB0AFB" w:rsidRPr="008A5921" w:rsidRDefault="00AB0AFB" w:rsidP="00AB0AFB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 w:themeColor="text1"/>
          <w:lang w:eastAsia="en-GB"/>
        </w:rPr>
      </w:pPr>
    </w:p>
    <w:p w:rsidR="009A43ED" w:rsidRPr="008A5921" w:rsidRDefault="00FD76A8" w:rsidP="004A3A92">
      <w:pPr>
        <w:rPr>
          <w:rFonts w:ascii="Tahoma" w:eastAsia="Calibri" w:hAnsi="Tahoma" w:cs="Tahoma"/>
          <w:b/>
          <w:bCs/>
          <w:color w:val="000000" w:themeColor="text1"/>
        </w:rPr>
      </w:pPr>
      <w:r>
        <w:rPr>
          <w:rFonts w:ascii="Tahoma" w:eastAsia="Calibri" w:hAnsi="Tahoma" w:cs="Tahoma"/>
          <w:b/>
          <w:bCs/>
          <w:color w:val="000000" w:themeColor="text1"/>
        </w:rPr>
        <w:t>December 2017</w:t>
      </w:r>
    </w:p>
    <w:p w:rsidR="009A43ED" w:rsidRPr="008A5921" w:rsidRDefault="009A43ED">
      <w:pPr>
        <w:rPr>
          <w:rFonts w:ascii="Tahoma" w:eastAsia="Calibri" w:hAnsi="Tahoma" w:cs="Tahoma"/>
          <w:b/>
          <w:bCs/>
          <w:color w:val="000000" w:themeColor="text1"/>
        </w:rPr>
      </w:pPr>
    </w:p>
    <w:sectPr w:rsidR="009A43ED" w:rsidRPr="008A5921" w:rsidSect="00650586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E9" w:rsidRDefault="007802E9" w:rsidP="00650586">
      <w:r>
        <w:separator/>
      </w:r>
    </w:p>
  </w:endnote>
  <w:endnote w:type="continuationSeparator" w:id="0">
    <w:p w:rsidR="007802E9" w:rsidRDefault="007802E9" w:rsidP="0065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9F" w:rsidRPr="006C7E9F" w:rsidRDefault="006C7E9F" w:rsidP="006C7E9F">
    <w:pPr>
      <w:pStyle w:val="Footer"/>
      <w:jc w:val="right"/>
      <w:rPr>
        <w:rFonts w:ascii="Tahoma" w:hAnsi="Tahoma" w:cs="Tahoma"/>
        <w:sz w:val="10"/>
        <w:szCs w:val="10"/>
      </w:rPr>
    </w:pPr>
    <w:r w:rsidRPr="006C7E9F">
      <w:rPr>
        <w:rFonts w:ascii="Tahoma" w:hAnsi="Tahoma" w:cs="Tahoma"/>
        <w:sz w:val="10"/>
        <w:szCs w:val="10"/>
      </w:rPr>
      <w:t>HM 346 Ver. 1 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E9" w:rsidRDefault="007802E9" w:rsidP="00650586">
      <w:r>
        <w:separator/>
      </w:r>
    </w:p>
  </w:footnote>
  <w:footnote w:type="continuationSeparator" w:id="0">
    <w:p w:rsidR="007802E9" w:rsidRDefault="007802E9" w:rsidP="00650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86" w:rsidRDefault="00650586" w:rsidP="00650586">
    <w:pPr>
      <w:pStyle w:val="Header"/>
      <w:ind w:left="-567"/>
    </w:pPr>
    <w:r>
      <w:rPr>
        <w:noProof/>
        <w:lang w:eastAsia="en-GB"/>
      </w:rPr>
      <w:drawing>
        <wp:inline distT="0" distB="0" distL="0" distR="0" wp14:anchorId="76525D12" wp14:editId="50C97B84">
          <wp:extent cx="2549525" cy="485140"/>
          <wp:effectExtent l="0" t="0" r="3175" b="0"/>
          <wp:docPr id="2" name="Picture 2" descr="C:\Users\marklammin\Pictures\Mind marketing collateral\New Mind Hertfordshire landscape blue on transparent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marklammin\Pictures\Mind marketing collateral\New Mind Hertfordshire landscape blue on transparent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9C6"/>
    <w:multiLevelType w:val="hybridMultilevel"/>
    <w:tmpl w:val="AA38BFE4"/>
    <w:lvl w:ilvl="0" w:tplc="1360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645ED"/>
    <w:multiLevelType w:val="multilevel"/>
    <w:tmpl w:val="989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3F99"/>
    <w:multiLevelType w:val="hybridMultilevel"/>
    <w:tmpl w:val="0A6424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A1155"/>
    <w:multiLevelType w:val="hybridMultilevel"/>
    <w:tmpl w:val="F4C609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EF471D"/>
    <w:multiLevelType w:val="hybridMultilevel"/>
    <w:tmpl w:val="F41ECE6E"/>
    <w:lvl w:ilvl="0" w:tplc="F2AC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D02"/>
    <w:multiLevelType w:val="hybridMultilevel"/>
    <w:tmpl w:val="24EC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60E4B"/>
    <w:multiLevelType w:val="hybridMultilevel"/>
    <w:tmpl w:val="2C680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5163C"/>
    <w:multiLevelType w:val="hybridMultilevel"/>
    <w:tmpl w:val="76A6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35A25"/>
    <w:multiLevelType w:val="hybridMultilevel"/>
    <w:tmpl w:val="1834CBE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47A2258"/>
    <w:multiLevelType w:val="hybridMultilevel"/>
    <w:tmpl w:val="9FB0A2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1C24AB"/>
    <w:multiLevelType w:val="multilevel"/>
    <w:tmpl w:val="F91C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C385E"/>
    <w:multiLevelType w:val="hybridMultilevel"/>
    <w:tmpl w:val="79E8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1E7"/>
    <w:multiLevelType w:val="multilevel"/>
    <w:tmpl w:val="454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92"/>
    <w:rsid w:val="00000DCA"/>
    <w:rsid w:val="0005513A"/>
    <w:rsid w:val="000E44C9"/>
    <w:rsid w:val="001146A2"/>
    <w:rsid w:val="00114F46"/>
    <w:rsid w:val="00115AFD"/>
    <w:rsid w:val="00126567"/>
    <w:rsid w:val="00141D5D"/>
    <w:rsid w:val="00161D69"/>
    <w:rsid w:val="00176B53"/>
    <w:rsid w:val="001A393C"/>
    <w:rsid w:val="001C4E83"/>
    <w:rsid w:val="001D0B85"/>
    <w:rsid w:val="001D4162"/>
    <w:rsid w:val="00240FFF"/>
    <w:rsid w:val="002677D8"/>
    <w:rsid w:val="002C588E"/>
    <w:rsid w:val="003007F5"/>
    <w:rsid w:val="00377B9A"/>
    <w:rsid w:val="00395109"/>
    <w:rsid w:val="003D790C"/>
    <w:rsid w:val="00480649"/>
    <w:rsid w:val="004961F7"/>
    <w:rsid w:val="004A3A92"/>
    <w:rsid w:val="004C2712"/>
    <w:rsid w:val="004D3F33"/>
    <w:rsid w:val="004E0CC7"/>
    <w:rsid w:val="004E33DC"/>
    <w:rsid w:val="00524CF7"/>
    <w:rsid w:val="005311D9"/>
    <w:rsid w:val="00547F8D"/>
    <w:rsid w:val="006011A4"/>
    <w:rsid w:val="006030C7"/>
    <w:rsid w:val="00650586"/>
    <w:rsid w:val="00675A70"/>
    <w:rsid w:val="006C0927"/>
    <w:rsid w:val="006C6F16"/>
    <w:rsid w:val="006C7E9F"/>
    <w:rsid w:val="007174BB"/>
    <w:rsid w:val="0074320E"/>
    <w:rsid w:val="00762AE9"/>
    <w:rsid w:val="00762D8A"/>
    <w:rsid w:val="007802E9"/>
    <w:rsid w:val="00782D86"/>
    <w:rsid w:val="007D532A"/>
    <w:rsid w:val="00821584"/>
    <w:rsid w:val="00862987"/>
    <w:rsid w:val="008708FC"/>
    <w:rsid w:val="00877A02"/>
    <w:rsid w:val="008A5921"/>
    <w:rsid w:val="008F73FE"/>
    <w:rsid w:val="00943172"/>
    <w:rsid w:val="00947A7D"/>
    <w:rsid w:val="00947D01"/>
    <w:rsid w:val="00957A78"/>
    <w:rsid w:val="00972C28"/>
    <w:rsid w:val="00980C30"/>
    <w:rsid w:val="009A43ED"/>
    <w:rsid w:val="009E1919"/>
    <w:rsid w:val="00A7604D"/>
    <w:rsid w:val="00A91B2D"/>
    <w:rsid w:val="00AB0AFB"/>
    <w:rsid w:val="00AF0AE7"/>
    <w:rsid w:val="00AF13B3"/>
    <w:rsid w:val="00B30DE0"/>
    <w:rsid w:val="00B94C54"/>
    <w:rsid w:val="00C46920"/>
    <w:rsid w:val="00CA6984"/>
    <w:rsid w:val="00CD5B5C"/>
    <w:rsid w:val="00D86A50"/>
    <w:rsid w:val="00E47E1E"/>
    <w:rsid w:val="00F16425"/>
    <w:rsid w:val="00FD76A8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A92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0A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8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588E"/>
  </w:style>
  <w:style w:type="paragraph" w:styleId="Header">
    <w:name w:val="header"/>
    <w:basedOn w:val="Normal"/>
    <w:link w:val="HeaderChar"/>
    <w:uiPriority w:val="99"/>
    <w:unhideWhenUsed/>
    <w:rsid w:val="0065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86"/>
  </w:style>
  <w:style w:type="paragraph" w:styleId="Footer">
    <w:name w:val="footer"/>
    <w:basedOn w:val="Normal"/>
    <w:link w:val="FooterChar"/>
    <w:uiPriority w:val="99"/>
    <w:unhideWhenUsed/>
    <w:rsid w:val="0065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A92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B0A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8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C588E"/>
  </w:style>
  <w:style w:type="paragraph" w:styleId="Header">
    <w:name w:val="header"/>
    <w:basedOn w:val="Normal"/>
    <w:link w:val="HeaderChar"/>
    <w:uiPriority w:val="99"/>
    <w:unhideWhenUsed/>
    <w:rsid w:val="00650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586"/>
  </w:style>
  <w:style w:type="paragraph" w:styleId="Footer">
    <w:name w:val="footer"/>
    <w:basedOn w:val="Normal"/>
    <w:link w:val="FooterChar"/>
    <w:uiPriority w:val="99"/>
    <w:unhideWhenUsed/>
    <w:rsid w:val="00650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Gordon</dc:creator>
  <cp:lastModifiedBy>Karon Gordon</cp:lastModifiedBy>
  <cp:revision>4</cp:revision>
  <dcterms:created xsi:type="dcterms:W3CDTF">2017-05-18T15:11:00Z</dcterms:created>
  <dcterms:modified xsi:type="dcterms:W3CDTF">2017-12-20T09:30:00Z</dcterms:modified>
</cp:coreProperties>
</file>